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2"/>
        <w:gridCol w:w="1897"/>
        <w:gridCol w:w="271"/>
        <w:gridCol w:w="451"/>
        <w:gridCol w:w="452"/>
        <w:gridCol w:w="1987"/>
        <w:gridCol w:w="452"/>
        <w:gridCol w:w="452"/>
        <w:gridCol w:w="1535"/>
        <w:gridCol w:w="361"/>
        <w:gridCol w:w="275"/>
        <w:gridCol w:w="275"/>
        <w:gridCol w:w="1076"/>
      </w:tblGrid>
      <w:tr w:rsidR="004866B1" w14:paraId="6D29F6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54E0E" w14:textId="77777777" w:rsidR="004866B1" w:rsidRDefault="004866B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請求者等</w:t>
            </w:r>
          </w:p>
        </w:tc>
        <w:tc>
          <w:tcPr>
            <w:tcW w:w="40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54EB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5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66914" w14:textId="77777777" w:rsidR="004866B1" w:rsidRDefault="004866B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C40EB">
              <w:rPr>
                <w:rFonts w:hint="eastAsia"/>
                <w:color w:val="000000"/>
              </w:rPr>
              <w:t>令和</w:t>
            </w:r>
            <w:r>
              <w:rPr>
                <w:rFonts w:hint="eastAsia"/>
                <w:color w:val="000000"/>
              </w:rPr>
              <w:t xml:space="preserve">　　　年（　）第　　　　　号</w:t>
            </w:r>
          </w:p>
        </w:tc>
      </w:tr>
      <w:tr w:rsidR="004866B1" w14:paraId="2A5D55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F0AB" w14:textId="77777777" w:rsidR="004866B1" w:rsidRDefault="004866B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証　拠　等　関　係　カ　ー　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No.</w:t>
            </w:r>
            <w:r>
              <w:rPr>
                <w:rFonts w:hint="eastAsia"/>
                <w:color w:val="000000"/>
              </w:rPr>
              <w:t xml:space="preserve">　　　　）</w:t>
            </w:r>
          </w:p>
          <w:p w14:paraId="397DCE3A" w14:textId="77777777" w:rsidR="004866B1" w:rsidRPr="00A53930" w:rsidRDefault="004866B1" w:rsidP="00A53930">
            <w:pPr>
              <w:jc w:val="center"/>
              <w:rPr>
                <w:color w:val="000000"/>
                <w:sz w:val="14"/>
                <w:szCs w:val="14"/>
              </w:rPr>
            </w:pPr>
            <w:r w:rsidRPr="00A53930">
              <w:rPr>
                <w:rFonts w:hint="eastAsia"/>
                <w:color w:val="000000"/>
                <w:sz w:val="14"/>
                <w:szCs w:val="14"/>
              </w:rPr>
              <w:t>（このカードは，公判期日</w:t>
            </w:r>
            <w:r w:rsidR="00A53930" w:rsidRPr="00A53930">
              <w:rPr>
                <w:rFonts w:hint="eastAsia"/>
                <w:color w:val="000000"/>
                <w:sz w:val="14"/>
                <w:szCs w:val="14"/>
              </w:rPr>
              <w:t>，公判前整理手続期日又は期日間整理手続期日におい</w:t>
            </w:r>
            <w:r w:rsidRPr="00A53930">
              <w:rPr>
                <w:rFonts w:hint="eastAsia"/>
                <w:color w:val="000000"/>
                <w:sz w:val="14"/>
                <w:szCs w:val="14"/>
              </w:rPr>
              <w:t>てされた事項については，各期日の調書と一体となるものである。）</w:t>
            </w:r>
          </w:p>
        </w:tc>
      </w:tr>
      <w:tr w:rsidR="004866B1" w14:paraId="46F8C51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AFF9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番号</w:t>
            </w:r>
          </w:p>
        </w:tc>
        <w:tc>
          <w:tcPr>
            <w:tcW w:w="2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C96F" w14:textId="77777777" w:rsidR="004866B1" w:rsidRDefault="004866B1">
            <w:pPr>
              <w:jc w:val="center"/>
              <w:rPr>
                <w:color w:val="000000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4718954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請求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AE4BD5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　　見</w:t>
            </w:r>
          </w:p>
        </w:tc>
        <w:tc>
          <w:tcPr>
            <w:tcW w:w="28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3A00F02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結　　果</w:t>
            </w:r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6C9765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備　　考</w:t>
            </w:r>
          </w:p>
        </w:tc>
      </w:tr>
      <w:tr w:rsidR="004866B1" w14:paraId="5013125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0AE2DE4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2168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5236D8D" w14:textId="77777777" w:rsidR="004866B1" w:rsidRDefault="004866B1">
            <w:pPr>
              <w:jc w:val="center"/>
              <w:rPr>
                <w:color w:val="000000"/>
              </w:rPr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B2E9F5F" w14:textId="77777777" w:rsidR="004866B1" w:rsidRDefault="004866B1">
            <w:pPr>
              <w:jc w:val="center"/>
              <w:rPr>
                <w:color w:val="000000"/>
              </w:rPr>
            </w:pPr>
          </w:p>
        </w:tc>
        <w:tc>
          <w:tcPr>
            <w:tcW w:w="2439" w:type="dxa"/>
            <w:gridSpan w:val="2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A507F5" w14:textId="77777777" w:rsidR="004866B1" w:rsidRDefault="004866B1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42F1300" w14:textId="77777777" w:rsidR="004866B1" w:rsidRDefault="004866B1">
            <w:pPr>
              <w:jc w:val="center"/>
              <w:rPr>
                <w:color w:val="000000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F8CE66" w14:textId="77777777" w:rsidR="004866B1" w:rsidRDefault="004866B1">
            <w:pPr>
              <w:jc w:val="center"/>
              <w:rPr>
                <w:color w:val="000000"/>
              </w:rPr>
            </w:pPr>
          </w:p>
        </w:tc>
      </w:tr>
      <w:tr w:rsidR="004866B1" w14:paraId="603BDE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8EE5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標　　　　　目</w:t>
            </w:r>
          </w:p>
          <w:p w14:paraId="57DAAC80" w14:textId="77777777" w:rsidR="004866B1" w:rsidRDefault="004866B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〔供述者･作成年月日，住居･尋問時間等〕</w: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B188503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期</w:t>
            </w:r>
          </w:p>
          <w:p w14:paraId="76B3AE1C" w14:textId="77777777" w:rsidR="004866B1" w:rsidRDefault="004866B1">
            <w:pPr>
              <w:jc w:val="center"/>
              <w:rPr>
                <w:color w:val="000000"/>
              </w:rPr>
            </w:pPr>
          </w:p>
          <w:p w14:paraId="662B6945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452" w:type="dxa"/>
            <w:vMerge w:val="restart"/>
            <w:tcBorders>
              <w:top w:val="dashed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727B12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期</w:t>
            </w:r>
          </w:p>
          <w:p w14:paraId="04E836D0" w14:textId="77777777" w:rsidR="004866B1" w:rsidRDefault="004866B1">
            <w:pPr>
              <w:jc w:val="center"/>
              <w:rPr>
                <w:color w:val="000000"/>
              </w:rPr>
            </w:pPr>
          </w:p>
          <w:p w14:paraId="5B8B71CC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F998DB5" w14:textId="77777777" w:rsidR="004866B1" w:rsidRDefault="004866B1">
            <w:pPr>
              <w:jc w:val="center"/>
              <w:rPr>
                <w:color w:val="000000"/>
              </w:rPr>
            </w:pPr>
          </w:p>
          <w:p w14:paraId="10DE1021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　　容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1D7E62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期</w:t>
            </w:r>
          </w:p>
          <w:p w14:paraId="30863884" w14:textId="77777777" w:rsidR="004866B1" w:rsidRDefault="004866B1">
            <w:pPr>
              <w:jc w:val="center"/>
              <w:rPr>
                <w:color w:val="000000"/>
              </w:rPr>
            </w:pPr>
          </w:p>
          <w:p w14:paraId="2832DB4C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C70E" w14:textId="77777777" w:rsidR="004866B1" w:rsidRDefault="004866B1">
            <w:pPr>
              <w:jc w:val="center"/>
              <w:rPr>
                <w:color w:val="000000"/>
              </w:rPr>
            </w:pPr>
          </w:p>
          <w:p w14:paraId="0BC832C4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　　容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A50320B" w14:textId="77777777" w:rsidR="004866B1" w:rsidRDefault="004866B1">
            <w:pPr>
              <w:pStyle w:val="a3"/>
              <w:spacing w:line="240" w:lineRule="auto"/>
            </w:pPr>
            <w:r>
              <w:rPr>
                <w:rFonts w:hint="eastAsia"/>
              </w:rPr>
              <w:t>取調順</w:t>
            </w:r>
          </w:p>
          <w:p w14:paraId="119C8340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3C63EB04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703BC45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645A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立　証　趣　旨</w:t>
            </w:r>
          </w:p>
          <w:p w14:paraId="69BECD60" w14:textId="77777777" w:rsidR="004866B1" w:rsidRDefault="004866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（公　訴　事　実　の　別）</w:t>
            </w: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7D9BF4E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78CEE99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4AA4690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361DA21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F954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FDF0773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626" w:type="dxa"/>
            <w:gridSpan w:val="3"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6A2D8B09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3A2756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2E6B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2EC945E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904974A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02CD41C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2D23B66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6A08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D1994AC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275" w:type="dxa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</w:tcPr>
          <w:p w14:paraId="296933D9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F6C980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F9C8" w14:textId="77777777" w:rsidR="004866B1" w:rsidRDefault="004866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編てつ箇所</w:t>
            </w:r>
          </w:p>
        </w:tc>
      </w:tr>
      <w:tr w:rsidR="004866B1" w14:paraId="2F7D2A3F" w14:textId="77777777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4BCC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4913F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8950A4E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8B94C2C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7ABF4F2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AE0D443" w14:textId="77777777" w:rsidR="004866B1" w:rsidRDefault="004866B1">
            <w:pPr>
              <w:rPr>
                <w:color w:val="000000"/>
              </w:rPr>
            </w:pPr>
          </w:p>
          <w:p w14:paraId="0E3BDAD8" w14:textId="77777777" w:rsidR="004866B1" w:rsidRDefault="004866B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8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5568" w14:textId="77777777" w:rsidR="004866B1" w:rsidRDefault="004866B1">
            <w:pPr>
              <w:rPr>
                <w:color w:val="000000"/>
              </w:rPr>
            </w:pPr>
          </w:p>
          <w:p w14:paraId="30A42E74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596F068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2A919E93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223B93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FCA793E" w14:textId="77777777" w:rsidR="004866B1" w:rsidRDefault="004866B1">
            <w:pPr>
              <w:rPr>
                <w:color w:val="000000"/>
              </w:rPr>
            </w:pPr>
          </w:p>
          <w:p w14:paraId="459A2EDE" w14:textId="1F6D15D7" w:rsidR="004866B1" w:rsidRDefault="004866B1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〔</w:t>
            </w:r>
            <w:r>
              <w:rPr>
                <w:b/>
                <w:bCs/>
                <w:color w:val="000000"/>
              </w:rPr>
              <w:t xml:space="preserve">                    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〕</w:t>
            </w: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704D17D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EE59642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8C22064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A6181ED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6CFE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2DC048C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4DA73225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</w:tr>
      <w:tr w:rsidR="004866B1" w14:paraId="47BF771F" w14:textId="77777777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2800" w:type="dxa"/>
            <w:gridSpan w:val="3"/>
            <w:vMerge w:val="restar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5E54" w14:textId="77777777" w:rsidR="004866B1" w:rsidRDefault="004866B1">
            <w:pPr>
              <w:rPr>
                <w:b/>
                <w:bCs/>
                <w:color w:val="000000"/>
              </w:rPr>
            </w:pPr>
          </w:p>
          <w:p w14:paraId="7D7EAA5B" w14:textId="77777777" w:rsidR="004866B1" w:rsidRDefault="004866B1">
            <w:pPr>
              <w:rPr>
                <w:b/>
                <w:bCs/>
                <w:color w:val="000000"/>
              </w:rPr>
            </w:pPr>
          </w:p>
          <w:p w14:paraId="7F5A7032" w14:textId="77777777" w:rsidR="004866B1" w:rsidRDefault="004866B1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 xml:space="preserve">　　　　　　　</w:t>
            </w:r>
            <w:r>
              <w:rPr>
                <w:color w:val="000000"/>
              </w:rPr>
              <w:t xml:space="preserve">             )</w:t>
            </w: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B8F3A34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0B8C976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C159546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30C7D5D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37F2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E990C9E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2085CABD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4685FF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BE86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31EE17E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2BD44D6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206AA13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4B76DB3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3ADA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CF69A54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B8B803F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FB21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0026D656" w14:textId="77777777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2028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84E1C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9296F1F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598E820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60E1B19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6325124" w14:textId="77777777" w:rsidR="004866B1" w:rsidRDefault="004866B1">
            <w:pPr>
              <w:rPr>
                <w:color w:val="000000"/>
              </w:rPr>
            </w:pPr>
          </w:p>
          <w:p w14:paraId="335FC1B9" w14:textId="77777777" w:rsidR="004866B1" w:rsidRDefault="004866B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8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A268" w14:textId="77777777" w:rsidR="004866B1" w:rsidRDefault="004866B1">
            <w:pPr>
              <w:rPr>
                <w:color w:val="000000"/>
              </w:rPr>
            </w:pPr>
          </w:p>
          <w:p w14:paraId="033E6593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BCB5A33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135006F0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72286C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CF94B76" w14:textId="77777777" w:rsidR="004866B1" w:rsidRDefault="004866B1">
            <w:pPr>
              <w:rPr>
                <w:color w:val="000000"/>
              </w:rPr>
            </w:pPr>
          </w:p>
          <w:p w14:paraId="32D0E87D" w14:textId="36EBAD67" w:rsidR="004866B1" w:rsidRDefault="004866B1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〔</w:t>
            </w:r>
            <w:r>
              <w:rPr>
                <w:b/>
                <w:bCs/>
                <w:color w:val="000000"/>
              </w:rPr>
              <w:t xml:space="preserve">                    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〕</w:t>
            </w: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373E259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FBF2920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399A4B0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84FDBA3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E50B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2C48EF7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59AD8DDE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</w:tr>
      <w:tr w:rsidR="004866B1" w14:paraId="570968EB" w14:textId="77777777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2800" w:type="dxa"/>
            <w:gridSpan w:val="3"/>
            <w:vMerge w:val="restar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4422" w14:textId="77777777" w:rsidR="004866B1" w:rsidRDefault="004866B1">
            <w:pPr>
              <w:rPr>
                <w:b/>
                <w:bCs/>
                <w:color w:val="000000"/>
              </w:rPr>
            </w:pPr>
          </w:p>
          <w:p w14:paraId="37D284A0" w14:textId="77777777" w:rsidR="004866B1" w:rsidRDefault="004866B1">
            <w:pPr>
              <w:rPr>
                <w:b/>
                <w:bCs/>
                <w:color w:val="000000"/>
              </w:rPr>
            </w:pPr>
          </w:p>
          <w:p w14:paraId="2236B16A" w14:textId="77777777" w:rsidR="004866B1" w:rsidRDefault="004866B1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 xml:space="preserve">　　　　　　　</w:t>
            </w:r>
            <w:r>
              <w:rPr>
                <w:color w:val="000000"/>
              </w:rPr>
              <w:t xml:space="preserve">             )</w:t>
            </w: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740E755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FF767B7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152CE64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0C4B65B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ADB4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3D8BAEA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5C878BC2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390B11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D83D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E165FF8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B6C95B2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FB79705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1296DFC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4E37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55E5C83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00FE0D6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4403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0750EAC3" w14:textId="77777777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1EFA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E658E6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FED67F7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1BA44AC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1E96170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14BCF32" w14:textId="77777777" w:rsidR="004866B1" w:rsidRDefault="004866B1">
            <w:pPr>
              <w:rPr>
                <w:color w:val="000000"/>
              </w:rPr>
            </w:pPr>
          </w:p>
          <w:p w14:paraId="44586BE8" w14:textId="77777777" w:rsidR="004866B1" w:rsidRDefault="004866B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8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8CB5" w14:textId="77777777" w:rsidR="004866B1" w:rsidRDefault="004866B1">
            <w:pPr>
              <w:rPr>
                <w:color w:val="000000"/>
              </w:rPr>
            </w:pPr>
          </w:p>
          <w:p w14:paraId="5492C508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D9DB679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466E0F62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2D0A8D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64AEB3E" w14:textId="77777777" w:rsidR="004866B1" w:rsidRDefault="004866B1">
            <w:pPr>
              <w:rPr>
                <w:color w:val="000000"/>
              </w:rPr>
            </w:pPr>
          </w:p>
          <w:p w14:paraId="432F9066" w14:textId="0A680929" w:rsidR="004866B1" w:rsidRDefault="004866B1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〔</w:t>
            </w:r>
            <w:r>
              <w:rPr>
                <w:b/>
                <w:bCs/>
                <w:color w:val="000000"/>
              </w:rPr>
              <w:t xml:space="preserve">                    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〕</w:t>
            </w: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2C381F5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15D52DE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440F7B3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B6B5AFA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1791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62ADB23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25258FCE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</w:tr>
      <w:tr w:rsidR="004866B1" w14:paraId="2202F3B3" w14:textId="77777777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2800" w:type="dxa"/>
            <w:gridSpan w:val="3"/>
            <w:vMerge w:val="restar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D208" w14:textId="77777777" w:rsidR="004866B1" w:rsidRDefault="004866B1">
            <w:pPr>
              <w:rPr>
                <w:b/>
                <w:bCs/>
                <w:color w:val="000000"/>
              </w:rPr>
            </w:pPr>
          </w:p>
          <w:p w14:paraId="275B2119" w14:textId="77777777" w:rsidR="004866B1" w:rsidRDefault="004866B1">
            <w:pPr>
              <w:rPr>
                <w:b/>
                <w:bCs/>
                <w:color w:val="000000"/>
              </w:rPr>
            </w:pPr>
          </w:p>
          <w:p w14:paraId="6E118BA7" w14:textId="77777777" w:rsidR="004866B1" w:rsidRDefault="004866B1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 xml:space="preserve">　　　　　　　</w:t>
            </w:r>
            <w:r>
              <w:rPr>
                <w:color w:val="000000"/>
              </w:rPr>
              <w:t xml:space="preserve">             )</w:t>
            </w: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2278220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0B7D43A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7557D4E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5B4D0B5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9282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17C6E80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2DA80635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2A1C35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E8B3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92B1098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4284A78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8BDC0BA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2975EF6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D078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6A461E9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B4D0B12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B32A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40B2C105" w14:textId="77777777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FCB8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3EBF3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8BF793B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49AAFDD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D599AEE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199A129" w14:textId="77777777" w:rsidR="004866B1" w:rsidRDefault="004866B1">
            <w:pPr>
              <w:rPr>
                <w:color w:val="000000"/>
              </w:rPr>
            </w:pPr>
          </w:p>
          <w:p w14:paraId="1DC86FBF" w14:textId="77777777" w:rsidR="004866B1" w:rsidRDefault="004866B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8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C1AA" w14:textId="77777777" w:rsidR="004866B1" w:rsidRDefault="004866B1">
            <w:pPr>
              <w:rPr>
                <w:color w:val="000000"/>
              </w:rPr>
            </w:pPr>
          </w:p>
          <w:p w14:paraId="4CD950FA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80465D4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6BC35C24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6A939F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4A3C50B" w14:textId="77777777" w:rsidR="004866B1" w:rsidRDefault="004866B1">
            <w:pPr>
              <w:rPr>
                <w:color w:val="000000"/>
              </w:rPr>
            </w:pPr>
          </w:p>
          <w:p w14:paraId="39CB03E0" w14:textId="54341AF9" w:rsidR="004866B1" w:rsidRDefault="004866B1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〔</w:t>
            </w:r>
            <w:r>
              <w:rPr>
                <w:b/>
                <w:bCs/>
                <w:color w:val="000000"/>
              </w:rPr>
              <w:t xml:space="preserve">                    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〕</w:t>
            </w: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C6069CA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9C733D0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A1B8CB3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DF19C93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7C4E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87DB26C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3932BD44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</w:tr>
      <w:tr w:rsidR="004866B1" w14:paraId="175CEE32" w14:textId="77777777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2800" w:type="dxa"/>
            <w:gridSpan w:val="3"/>
            <w:vMerge w:val="restar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6EEC" w14:textId="77777777" w:rsidR="004866B1" w:rsidRDefault="004866B1">
            <w:pPr>
              <w:rPr>
                <w:b/>
                <w:bCs/>
                <w:color w:val="000000"/>
              </w:rPr>
            </w:pPr>
          </w:p>
          <w:p w14:paraId="4D452E8C" w14:textId="77777777" w:rsidR="004866B1" w:rsidRDefault="004866B1">
            <w:pPr>
              <w:rPr>
                <w:b/>
                <w:bCs/>
                <w:color w:val="000000"/>
              </w:rPr>
            </w:pPr>
          </w:p>
          <w:p w14:paraId="72179064" w14:textId="3490E714" w:rsidR="004866B1" w:rsidRDefault="004D54E0">
            <w:pPr>
              <w:rPr>
                <w:color w:val="00000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CF3C5F3" wp14:editId="5FA0BD74">
                      <wp:simplePos x="0" y="0"/>
                      <wp:positionH relativeFrom="column">
                        <wp:posOffset>-415925</wp:posOffset>
                      </wp:positionH>
                      <wp:positionV relativeFrom="paragraph">
                        <wp:posOffset>228600</wp:posOffset>
                      </wp:positionV>
                      <wp:extent cx="457200" cy="1473835"/>
                      <wp:effectExtent l="0" t="0" r="0" b="0"/>
                      <wp:wrapNone/>
                      <wp:docPr id="5318487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73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0DEA3E" w14:textId="77777777" w:rsidR="004866B1" w:rsidRDefault="004866B1">
                                  <w:r w:rsidRPr="00791ACC">
                                    <w:rPr>
                                      <w:rFonts w:hint="eastAsia"/>
                                      <w:spacing w:val="50"/>
                                      <w:fitText w:val="2172" w:id="1279559168"/>
                                    </w:rPr>
                                    <w:t>（被告人一名用</w:t>
                                  </w:r>
                                  <w:r w:rsidRPr="00791ACC">
                                    <w:rPr>
                                      <w:rFonts w:hint="eastAsia"/>
                                      <w:spacing w:val="15"/>
                                      <w:fitText w:val="2172" w:id="127955916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3C5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2.75pt;margin-top:18pt;width:36pt;height:11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" filled="f" stroked="f">
                      <v:textbox style="layout-flow:vertical-ideographic">
                        <w:txbxContent>
                          <w:p w14:paraId="490DEA3E" w14:textId="77777777" w:rsidR="004866B1" w:rsidRDefault="004866B1">
                            <w:r w:rsidRPr="00791ACC">
                              <w:rPr>
                                <w:rFonts w:hint="eastAsia"/>
                                <w:spacing w:val="50"/>
                                <w:fitText w:val="2172" w:id="1279559168"/>
                              </w:rPr>
                              <w:t>（被告人一名用</w:t>
                            </w:r>
                            <w:r w:rsidRPr="00791ACC">
                              <w:rPr>
                                <w:rFonts w:hint="eastAsia"/>
                                <w:spacing w:val="15"/>
                                <w:fitText w:val="2172" w:id="127955916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66B1">
              <w:rPr>
                <w:color w:val="000000"/>
              </w:rPr>
              <w:t>(</w:t>
            </w:r>
            <w:r w:rsidR="004866B1">
              <w:rPr>
                <w:rFonts w:hint="eastAsia"/>
                <w:color w:val="000000"/>
              </w:rPr>
              <w:t xml:space="preserve">　　　　　　　</w:t>
            </w:r>
            <w:r w:rsidR="004866B1">
              <w:rPr>
                <w:color w:val="000000"/>
              </w:rPr>
              <w:t xml:space="preserve">             )</w:t>
            </w: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D0B3CE0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32B0A43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5355840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A8753AA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6505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EAD3680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1610A37F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358C2B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AA56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6D58B97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95924B3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BE1E92D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4BB50D1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4A4D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BE746CA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2936C8E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4DC4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035E30C8" w14:textId="77777777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ED4E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DBC5A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33F9B92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A3FDF78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F6CD79C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D98646C" w14:textId="77777777" w:rsidR="004866B1" w:rsidRDefault="004866B1">
            <w:pPr>
              <w:rPr>
                <w:color w:val="000000"/>
              </w:rPr>
            </w:pPr>
          </w:p>
          <w:p w14:paraId="6A515A86" w14:textId="77777777" w:rsidR="004866B1" w:rsidRDefault="004866B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8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B7F9" w14:textId="77777777" w:rsidR="004866B1" w:rsidRDefault="004866B1">
            <w:pPr>
              <w:rPr>
                <w:color w:val="000000"/>
              </w:rPr>
            </w:pPr>
          </w:p>
          <w:p w14:paraId="0C409783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5013E14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3BB755AA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74D15D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F8209D9" w14:textId="77777777" w:rsidR="004866B1" w:rsidRDefault="004866B1">
            <w:pPr>
              <w:rPr>
                <w:color w:val="000000"/>
              </w:rPr>
            </w:pPr>
          </w:p>
          <w:p w14:paraId="4AC0B594" w14:textId="6DFB9B52" w:rsidR="004866B1" w:rsidRDefault="004866B1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〔</w:t>
            </w:r>
            <w:r>
              <w:rPr>
                <w:b/>
                <w:bCs/>
                <w:color w:val="000000"/>
              </w:rPr>
              <w:t xml:space="preserve">                    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〕</w:t>
            </w: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E02D03F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CFBE6CA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6D1AE6B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51D334F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41E2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E5A28F4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63E21F23" w14:textId="77777777" w:rsidR="004866B1" w:rsidRDefault="004866B1">
            <w:pPr>
              <w:rPr>
                <w:b/>
                <w:bCs/>
                <w:color w:val="000000"/>
              </w:rPr>
            </w:pPr>
          </w:p>
        </w:tc>
      </w:tr>
      <w:tr w:rsidR="004866B1" w14:paraId="15A191D9" w14:textId="77777777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2800" w:type="dxa"/>
            <w:gridSpan w:val="3"/>
            <w:vMerge w:val="restar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2528" w14:textId="77777777" w:rsidR="004866B1" w:rsidRDefault="004866B1">
            <w:pPr>
              <w:rPr>
                <w:b/>
                <w:bCs/>
                <w:color w:val="000000"/>
              </w:rPr>
            </w:pPr>
          </w:p>
          <w:p w14:paraId="0A5932E5" w14:textId="77777777" w:rsidR="004866B1" w:rsidRDefault="004866B1">
            <w:pPr>
              <w:rPr>
                <w:b/>
                <w:bCs/>
                <w:color w:val="000000"/>
              </w:rPr>
            </w:pPr>
          </w:p>
          <w:p w14:paraId="1B0239FC" w14:textId="77777777" w:rsidR="004866B1" w:rsidRDefault="004866B1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 xml:space="preserve">　　　　　　　</w:t>
            </w:r>
            <w:r>
              <w:rPr>
                <w:color w:val="000000"/>
              </w:rPr>
              <w:t xml:space="preserve">             )</w:t>
            </w: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F773444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B1CE5A0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EA20B8E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9A23E06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3456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10E9E03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626" w:type="dxa"/>
            <w:gridSpan w:val="3"/>
            <w:vMerge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18D0999B" w14:textId="77777777" w:rsidR="004866B1" w:rsidRDefault="004866B1">
            <w:pPr>
              <w:rPr>
                <w:color w:val="000000"/>
              </w:rPr>
            </w:pPr>
          </w:p>
        </w:tc>
      </w:tr>
      <w:tr w:rsidR="004866B1" w14:paraId="3ECEF6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gridSpan w:val="3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F0B2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572C5B7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F17CA6F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EBDCCB5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2630111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9D53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99C632E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F959003" w14:textId="77777777" w:rsidR="004866B1" w:rsidRDefault="004866B1">
            <w:pPr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94B0" w14:textId="77777777" w:rsidR="004866B1" w:rsidRDefault="004866B1">
            <w:pPr>
              <w:rPr>
                <w:color w:val="000000"/>
              </w:rPr>
            </w:pPr>
          </w:p>
        </w:tc>
      </w:tr>
    </w:tbl>
    <w:p w14:paraId="24CDF9C5" w14:textId="77777777" w:rsidR="004866B1" w:rsidRDefault="004866B1">
      <w:r>
        <w:rPr>
          <w:rFonts w:hint="eastAsia"/>
          <w:color w:val="000000"/>
        </w:rPr>
        <w:t xml:space="preserve">　　（被告人　　　　　　　　　　　　　）</w:t>
      </w:r>
    </w:p>
    <w:sectPr w:rsidR="004866B1" w:rsidSect="00487A89">
      <w:pgSz w:w="11906" w:h="16838"/>
      <w:pgMar w:top="851" w:right="295" w:bottom="851" w:left="1134" w:header="720" w:footer="720" w:gutter="0"/>
      <w:cols w:space="720"/>
      <w:noEndnote/>
      <w:docGrid w:type="linesAndChars" w:linePitch="360" w:charSpace="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BBC8" w14:textId="77777777" w:rsidR="00E946E3" w:rsidRDefault="00E946E3" w:rsidP="00A53930">
      <w:r>
        <w:separator/>
      </w:r>
    </w:p>
  </w:endnote>
  <w:endnote w:type="continuationSeparator" w:id="0">
    <w:p w14:paraId="7456EA77" w14:textId="77777777" w:rsidR="00E946E3" w:rsidRDefault="00E946E3" w:rsidP="00A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D4C3" w14:textId="77777777" w:rsidR="00E946E3" w:rsidRDefault="00E946E3" w:rsidP="00A53930">
      <w:r>
        <w:separator/>
      </w:r>
    </w:p>
  </w:footnote>
  <w:footnote w:type="continuationSeparator" w:id="0">
    <w:p w14:paraId="499BA3A9" w14:textId="77777777" w:rsidR="00E946E3" w:rsidRDefault="00E946E3" w:rsidP="00A5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9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30"/>
    <w:rsid w:val="000C40EB"/>
    <w:rsid w:val="00454605"/>
    <w:rsid w:val="004866B1"/>
    <w:rsid w:val="00487A89"/>
    <w:rsid w:val="004D54E0"/>
    <w:rsid w:val="00791ACC"/>
    <w:rsid w:val="009A135C"/>
    <w:rsid w:val="00A53930"/>
    <w:rsid w:val="00E9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54DA2"/>
  <w15:chartTrackingRefBased/>
  <w15:docId w15:val="{8647DB1F-1ECA-409E-93E3-2C5D4CE9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58" w:lineRule="atLeast"/>
      <w:jc w:val="center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A539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3930"/>
    <w:rPr>
      <w:rFonts w:ascii="ＭＳ 明朝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3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3930"/>
    <w:rPr>
      <w:rFonts w:ascii="ＭＳ 明朝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請求者等</vt:lpstr>
      <vt:lpstr> 請求者等</vt:lpstr>
    </vt:vector>
  </TitlesOfParts>
  <Company>株式会社  きかんし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請求者等</dc:title>
  <dc:subject/>
  <dc:creator>情報システム事業部</dc:creator>
  <cp:keywords/>
  <dc:description/>
  <cp:lastModifiedBy>正人 井上</cp:lastModifiedBy>
  <cp:revision>3</cp:revision>
  <dcterms:created xsi:type="dcterms:W3CDTF">2025-09-28T02:17:00Z</dcterms:created>
  <dcterms:modified xsi:type="dcterms:W3CDTF">2025-09-28T02:20:00Z</dcterms:modified>
</cp:coreProperties>
</file>